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B93" w:rsidRDefault="00D54B93" w:rsidP="00D54B93">
      <w:pPr>
        <w:pStyle w:val="ConsNormal"/>
        <w:widowControl/>
        <w:ind w:firstLine="0"/>
        <w:jc w:val="center"/>
        <w:rPr>
          <w:rFonts w:ascii="Times New Roman" w:hAnsi="Times New Roman" w:cs="Times New Roman"/>
          <w:sz w:val="16"/>
          <w:szCs w:val="16"/>
        </w:rPr>
      </w:pPr>
      <w:r>
        <w:rPr>
          <w:rFonts w:ascii="Times New Roman" w:hAnsi="Times New Roman" w:cs="Times New Roman"/>
          <w:noProof/>
          <w:sz w:val="26"/>
          <w:szCs w:val="26"/>
        </w:rPr>
        <w:drawing>
          <wp:inline distT="0" distB="0" distL="0" distR="0" wp14:anchorId="1B54450D" wp14:editId="0AE9CEA8">
            <wp:extent cx="514350" cy="619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14350" cy="619125"/>
                    </a:xfrm>
                    <a:prstGeom prst="rect">
                      <a:avLst/>
                    </a:prstGeom>
                    <a:noFill/>
                    <a:ln>
                      <a:noFill/>
                    </a:ln>
                  </pic:spPr>
                </pic:pic>
              </a:graphicData>
            </a:graphic>
          </wp:inline>
        </w:drawing>
      </w:r>
    </w:p>
    <w:p w:rsidR="00D54B93" w:rsidRDefault="00D54B93" w:rsidP="00D54B93">
      <w:pPr>
        <w:pStyle w:val="ConsNormal"/>
        <w:widowControl/>
        <w:ind w:firstLine="0"/>
        <w:jc w:val="center"/>
        <w:rPr>
          <w:rFonts w:ascii="Times New Roman" w:hAnsi="Times New Roman" w:cs="Times New Roman"/>
          <w:sz w:val="16"/>
          <w:szCs w:val="16"/>
        </w:rPr>
      </w:pPr>
      <w:r>
        <w:rPr>
          <w:rFonts w:ascii="Times New Roman" w:hAnsi="Times New Roman" w:cs="Times New Roman"/>
          <w:sz w:val="16"/>
          <w:szCs w:val="16"/>
        </w:rPr>
        <w:t>РОССИЙСКАЯ ФЕДЕРАЦИЯ</w:t>
      </w:r>
    </w:p>
    <w:p w:rsidR="00D54B93" w:rsidRDefault="00D54B93" w:rsidP="00D54B93">
      <w:pPr>
        <w:jc w:val="center"/>
        <w:rPr>
          <w:sz w:val="16"/>
          <w:szCs w:val="16"/>
        </w:rPr>
      </w:pPr>
      <w:r>
        <w:rPr>
          <w:sz w:val="16"/>
          <w:szCs w:val="16"/>
        </w:rPr>
        <w:t>КРАСНОЯРСКИЙ КРАЙ</w:t>
      </w:r>
    </w:p>
    <w:p w:rsidR="00D54B93" w:rsidRDefault="00D54B93" w:rsidP="00D54B93">
      <w:pPr>
        <w:jc w:val="center"/>
      </w:pPr>
    </w:p>
    <w:p w:rsidR="00D54B93" w:rsidRDefault="00D54B93" w:rsidP="00D54B93">
      <w:pPr>
        <w:jc w:val="center"/>
        <w:rPr>
          <w:b/>
          <w:i/>
        </w:rPr>
      </w:pPr>
      <w:r>
        <w:t>НОРИЛЬСКИЙ ГОРОДСКОЙ СОВЕТ ДЕПУТАТОВ</w:t>
      </w:r>
    </w:p>
    <w:p w:rsidR="00D54B93" w:rsidRDefault="00D54B93" w:rsidP="00D54B93">
      <w:pPr>
        <w:jc w:val="center"/>
        <w:rPr>
          <w:rFonts w:ascii="Bookman Old Style" w:hAnsi="Bookman Old Style"/>
          <w:spacing w:val="20"/>
          <w:sz w:val="24"/>
          <w:szCs w:val="24"/>
        </w:rPr>
      </w:pPr>
    </w:p>
    <w:p w:rsidR="00D54B93" w:rsidRDefault="00D54B93" w:rsidP="00D54B93">
      <w:pPr>
        <w:jc w:val="center"/>
        <w:rPr>
          <w:rFonts w:ascii="Bookman Old Style" w:hAnsi="Bookman Old Style"/>
          <w:spacing w:val="20"/>
          <w:sz w:val="32"/>
        </w:rPr>
      </w:pPr>
      <w:r>
        <w:rPr>
          <w:rFonts w:ascii="Bookman Old Style" w:hAnsi="Bookman Old Style"/>
          <w:spacing w:val="20"/>
          <w:sz w:val="32"/>
        </w:rPr>
        <w:t>Р Е Ш Е Н И Е</w:t>
      </w:r>
    </w:p>
    <w:p w:rsidR="00D54B93" w:rsidRDefault="00D54B93" w:rsidP="00D54B93">
      <w:pPr>
        <w:jc w:val="center"/>
        <w:rPr>
          <w:rFonts w:ascii="Bookman Old Style" w:hAnsi="Bookman Old Style"/>
          <w:spacing w:val="20"/>
          <w:sz w:val="32"/>
        </w:rPr>
      </w:pPr>
    </w:p>
    <w:tbl>
      <w:tblPr>
        <w:tblW w:w="0" w:type="auto"/>
        <w:tblLook w:val="04A0" w:firstRow="1" w:lastRow="0" w:firstColumn="1" w:lastColumn="0" w:noHBand="0" w:noVBand="1"/>
      </w:tblPr>
      <w:tblGrid>
        <w:gridCol w:w="4544"/>
        <w:gridCol w:w="4527"/>
      </w:tblGrid>
      <w:tr w:rsidR="00D54B93" w:rsidTr="004A3351">
        <w:tc>
          <w:tcPr>
            <w:tcW w:w="4544" w:type="dxa"/>
            <w:hideMark/>
          </w:tcPr>
          <w:p w:rsidR="00D54B93" w:rsidRDefault="00D54B93" w:rsidP="004A3351">
            <w:pPr>
              <w:spacing w:line="254" w:lineRule="auto"/>
              <w:ind w:left="-74"/>
              <w:rPr>
                <w:szCs w:val="26"/>
                <w:lang w:eastAsia="en-US"/>
              </w:rPr>
            </w:pPr>
            <w:r>
              <w:rPr>
                <w:szCs w:val="26"/>
                <w:lang w:eastAsia="en-US"/>
              </w:rPr>
              <w:t>26 апреля 2022 года</w:t>
            </w:r>
          </w:p>
        </w:tc>
        <w:tc>
          <w:tcPr>
            <w:tcW w:w="4528" w:type="dxa"/>
            <w:hideMark/>
          </w:tcPr>
          <w:p w:rsidR="00D54B93" w:rsidRDefault="00D54B93" w:rsidP="004A3351">
            <w:pPr>
              <w:spacing w:line="254" w:lineRule="auto"/>
              <w:jc w:val="right"/>
              <w:rPr>
                <w:szCs w:val="26"/>
                <w:lang w:val="en-US" w:eastAsia="en-US"/>
              </w:rPr>
            </w:pPr>
            <w:r>
              <w:rPr>
                <w:szCs w:val="26"/>
                <w:lang w:eastAsia="en-US"/>
              </w:rPr>
              <w:t xml:space="preserve">№ </w:t>
            </w:r>
            <w:r w:rsidR="00F8310E">
              <w:rPr>
                <w:szCs w:val="26"/>
                <w:lang w:val="en-US" w:eastAsia="en-US"/>
              </w:rPr>
              <w:t>35/5-861</w:t>
            </w:r>
            <w:bookmarkStart w:id="0" w:name="_GoBack"/>
            <w:bookmarkEnd w:id="0"/>
          </w:p>
        </w:tc>
      </w:tr>
    </w:tbl>
    <w:p w:rsidR="00663394" w:rsidRDefault="00663394" w:rsidP="00663394">
      <w:pPr>
        <w:jc w:val="center"/>
      </w:pPr>
    </w:p>
    <w:p w:rsidR="00D54B93" w:rsidRDefault="00372809" w:rsidP="00372809">
      <w:pPr>
        <w:pStyle w:val="3"/>
        <w:spacing w:after="0"/>
        <w:jc w:val="center"/>
        <w:rPr>
          <w:sz w:val="26"/>
          <w:szCs w:val="26"/>
        </w:rPr>
      </w:pPr>
      <w:r w:rsidRPr="009B6B64">
        <w:rPr>
          <w:sz w:val="26"/>
          <w:szCs w:val="26"/>
        </w:rPr>
        <w:t xml:space="preserve">О внесении изменений в решение </w:t>
      </w:r>
      <w:r w:rsidR="00D54B93">
        <w:rPr>
          <w:sz w:val="26"/>
          <w:szCs w:val="26"/>
        </w:rPr>
        <w:t xml:space="preserve">Городского Совета </w:t>
      </w:r>
      <w:r w:rsidRPr="009B6B64">
        <w:rPr>
          <w:sz w:val="26"/>
          <w:szCs w:val="26"/>
        </w:rPr>
        <w:t xml:space="preserve">от 20.06.2017 </w:t>
      </w:r>
    </w:p>
    <w:p w:rsidR="00372809" w:rsidRPr="009B6B64" w:rsidRDefault="00372809" w:rsidP="00372809">
      <w:pPr>
        <w:pStyle w:val="3"/>
        <w:spacing w:after="0"/>
        <w:jc w:val="center"/>
        <w:rPr>
          <w:sz w:val="26"/>
          <w:szCs w:val="26"/>
        </w:rPr>
      </w:pPr>
      <w:r w:rsidRPr="009B6B64">
        <w:rPr>
          <w:sz w:val="26"/>
          <w:szCs w:val="26"/>
        </w:rPr>
        <w:t>№ 38/4-849 «Об утверждении Положения о порядке проведения конкурса по отбору кандидатур на должность Главы города Норильска»</w:t>
      </w:r>
    </w:p>
    <w:p w:rsidR="00663394" w:rsidRPr="00820A50" w:rsidRDefault="00663394" w:rsidP="00663394">
      <w:pPr>
        <w:ind w:firstLine="709"/>
        <w:rPr>
          <w:rFonts w:eastAsia="Calibri"/>
          <w:lang w:eastAsia="en-US"/>
        </w:rPr>
      </w:pPr>
    </w:p>
    <w:p w:rsidR="00663394" w:rsidRPr="00C97244" w:rsidRDefault="00663394" w:rsidP="009D5566">
      <w:pPr>
        <w:autoSpaceDE w:val="0"/>
        <w:autoSpaceDN w:val="0"/>
        <w:adjustRightInd w:val="0"/>
        <w:ind w:firstLine="709"/>
        <w:rPr>
          <w:szCs w:val="26"/>
        </w:rPr>
      </w:pPr>
      <w:r w:rsidRPr="00F84FB0">
        <w:t xml:space="preserve">В соответствии с Федеральным законом от 06.10.2003 № 131-ФЗ «Об общих принципах организации местного самоуправления в Российской Федерации», </w:t>
      </w:r>
      <w:r w:rsidR="00372809">
        <w:rPr>
          <w:rFonts w:eastAsia="Calibri"/>
          <w:szCs w:val="26"/>
        </w:rPr>
        <w:t xml:space="preserve">Уставом </w:t>
      </w:r>
      <w:r w:rsidR="00251E68">
        <w:rPr>
          <w:rFonts w:eastAsia="Calibri"/>
          <w:szCs w:val="26"/>
        </w:rPr>
        <w:t xml:space="preserve">городского округа </w:t>
      </w:r>
      <w:r w:rsidR="00372809">
        <w:rPr>
          <w:rFonts w:eastAsia="Calibri"/>
          <w:szCs w:val="26"/>
        </w:rPr>
        <w:t>город Норильск</w:t>
      </w:r>
      <w:r w:rsidR="009D5566">
        <w:rPr>
          <w:rFonts w:eastAsia="Calibri"/>
          <w:szCs w:val="26"/>
        </w:rPr>
        <w:t xml:space="preserve"> Красноярского края</w:t>
      </w:r>
      <w:r w:rsidR="00372809">
        <w:rPr>
          <w:rFonts w:eastAsia="Calibri"/>
          <w:szCs w:val="26"/>
        </w:rPr>
        <w:t>,</w:t>
      </w:r>
      <w:r w:rsidR="00372809">
        <w:rPr>
          <w:szCs w:val="26"/>
        </w:rPr>
        <w:t xml:space="preserve"> </w:t>
      </w:r>
      <w:r>
        <w:rPr>
          <w:szCs w:val="26"/>
        </w:rPr>
        <w:t>Городской Совет</w:t>
      </w:r>
    </w:p>
    <w:p w:rsidR="00663394" w:rsidRDefault="00663394" w:rsidP="00D85EFE">
      <w:pPr>
        <w:ind w:firstLine="567"/>
        <w:rPr>
          <w:szCs w:val="26"/>
        </w:rPr>
      </w:pPr>
    </w:p>
    <w:p w:rsidR="00663394" w:rsidRDefault="00663394" w:rsidP="00007881">
      <w:pPr>
        <w:ind w:firstLine="709"/>
        <w:rPr>
          <w:b/>
          <w:szCs w:val="26"/>
        </w:rPr>
      </w:pPr>
      <w:r>
        <w:rPr>
          <w:b/>
          <w:szCs w:val="26"/>
        </w:rPr>
        <w:t>РЕШИЛ:</w:t>
      </w:r>
    </w:p>
    <w:p w:rsidR="00663394" w:rsidRDefault="00663394" w:rsidP="00D85EFE">
      <w:pPr>
        <w:pStyle w:val="a3"/>
        <w:ind w:left="0" w:firstLine="567"/>
        <w:rPr>
          <w:szCs w:val="26"/>
        </w:rPr>
      </w:pPr>
    </w:p>
    <w:p w:rsidR="00372809" w:rsidRDefault="00372809" w:rsidP="009D5566">
      <w:pPr>
        <w:ind w:firstLine="709"/>
        <w:rPr>
          <w:rFonts w:eastAsia="Calibri"/>
        </w:rPr>
      </w:pPr>
      <w:r>
        <w:t>1. Вн</w:t>
      </w:r>
      <w:r>
        <w:rPr>
          <w:rFonts w:eastAsia="Calibri"/>
        </w:rPr>
        <w:t xml:space="preserve">ести в </w:t>
      </w:r>
      <w:r>
        <w:t>Положение о порядке проведения конкурса по отбору кандидатур на должность Главы города Норильска, утвержденное решением Городского Совета о</w:t>
      </w:r>
      <w:r w:rsidR="009D5566">
        <w:t>т 20.06.2017 № 38/4-849 (далее –</w:t>
      </w:r>
      <w:r>
        <w:t xml:space="preserve"> Положение), </w:t>
      </w:r>
      <w:r>
        <w:rPr>
          <w:rFonts w:eastAsia="Calibri"/>
        </w:rPr>
        <w:t>следующие изменения:</w:t>
      </w:r>
    </w:p>
    <w:p w:rsidR="005B4A3C" w:rsidRPr="005B4A3C" w:rsidRDefault="005B4A3C" w:rsidP="009D5566">
      <w:pPr>
        <w:ind w:firstLine="709"/>
      </w:pPr>
      <w:r w:rsidRPr="005B4A3C">
        <w:t xml:space="preserve">1.1. </w:t>
      </w:r>
      <w:hyperlink r:id="rId7" w:history="1">
        <w:r w:rsidRPr="005B4A3C">
          <w:t>Пункт</w:t>
        </w:r>
      </w:hyperlink>
      <w:r w:rsidRPr="005B4A3C">
        <w:t xml:space="preserve"> 2.3 Положения изложить в следующей редакции:</w:t>
      </w:r>
    </w:p>
    <w:p w:rsidR="005B4A3C" w:rsidRPr="005B4A3C" w:rsidRDefault="005B4A3C" w:rsidP="009D5566">
      <w:pPr>
        <w:ind w:firstLine="709"/>
      </w:pPr>
      <w:r>
        <w:t>«</w:t>
      </w:r>
      <w:r w:rsidRPr="005B4A3C">
        <w:t xml:space="preserve">2.3. Формой работы Комиссии является заседание. Заседание Комиссии считается правомочным, если на нем присутствует более половины ее состава. </w:t>
      </w:r>
    </w:p>
    <w:p w:rsidR="005B4A3C" w:rsidRPr="005B4A3C" w:rsidRDefault="005B4A3C" w:rsidP="009D5566">
      <w:pPr>
        <w:ind w:firstLine="709"/>
        <w:rPr>
          <w:rFonts w:eastAsia="Calibri"/>
          <w:szCs w:val="26"/>
        </w:rPr>
      </w:pPr>
      <w:r w:rsidRPr="005B4A3C">
        <w:rPr>
          <w:rFonts w:eastAsia="Calibri"/>
        </w:rPr>
        <w:t xml:space="preserve">Решения Комиссии принимаются большинством от установленного числа ее членов открытым голосованием, если иное не установлено настоящим Положением. </w:t>
      </w:r>
      <w:r w:rsidRPr="005B4A3C">
        <w:t xml:space="preserve">При равенстве голосов решающим является голос председателя Комиссии. </w:t>
      </w:r>
      <w:r w:rsidRPr="005B4A3C">
        <w:rPr>
          <w:rFonts w:eastAsia="Calibri"/>
        </w:rPr>
        <w:t>Члены Комиссии не вправе воздерживаться от голосования.</w:t>
      </w:r>
      <w:r w:rsidR="00BC0302">
        <w:rPr>
          <w:rFonts w:eastAsia="Calibri"/>
        </w:rPr>
        <w:t>».</w:t>
      </w:r>
      <w:r>
        <w:rPr>
          <w:rFonts w:eastAsia="Calibri"/>
          <w:szCs w:val="26"/>
        </w:rPr>
        <w:t xml:space="preserve"> </w:t>
      </w:r>
    </w:p>
    <w:p w:rsidR="005B4A3C" w:rsidRPr="005B4A3C" w:rsidRDefault="005B4A3C" w:rsidP="009D5566">
      <w:pPr>
        <w:autoSpaceDE w:val="0"/>
        <w:autoSpaceDN w:val="0"/>
        <w:adjustRightInd w:val="0"/>
        <w:ind w:firstLine="709"/>
        <w:rPr>
          <w:szCs w:val="26"/>
        </w:rPr>
      </w:pPr>
      <w:r w:rsidRPr="005B4A3C">
        <w:rPr>
          <w:szCs w:val="26"/>
        </w:rPr>
        <w:t xml:space="preserve">1.2. </w:t>
      </w:r>
      <w:hyperlink r:id="rId8" w:history="1">
        <w:r w:rsidRPr="005B4A3C">
          <w:rPr>
            <w:szCs w:val="26"/>
          </w:rPr>
          <w:t>Пункт</w:t>
        </w:r>
      </w:hyperlink>
      <w:r>
        <w:rPr>
          <w:szCs w:val="26"/>
        </w:rPr>
        <w:t xml:space="preserve"> 2.4</w:t>
      </w:r>
      <w:r w:rsidRPr="005B4A3C">
        <w:rPr>
          <w:szCs w:val="26"/>
        </w:rPr>
        <w:t xml:space="preserve"> Положения изложить в следующей редакции:</w:t>
      </w:r>
    </w:p>
    <w:p w:rsidR="005B4A3C" w:rsidRPr="005B4A3C" w:rsidRDefault="005B4A3C" w:rsidP="009D5566">
      <w:pPr>
        <w:shd w:val="clear" w:color="auto" w:fill="FFFFFF"/>
        <w:ind w:firstLine="709"/>
        <w:textAlignment w:val="baseline"/>
        <w:rPr>
          <w:rFonts w:eastAsia="Calibri"/>
          <w:szCs w:val="26"/>
        </w:rPr>
      </w:pPr>
      <w:r>
        <w:rPr>
          <w:rFonts w:eastAsia="Calibri"/>
          <w:szCs w:val="26"/>
        </w:rPr>
        <w:t>«</w:t>
      </w:r>
      <w:r w:rsidRPr="005B4A3C">
        <w:rPr>
          <w:rFonts w:eastAsia="Calibri"/>
          <w:szCs w:val="26"/>
        </w:rPr>
        <w:t xml:space="preserve">2.4. </w:t>
      </w:r>
      <w:r w:rsidRPr="005B4A3C">
        <w:rPr>
          <w:szCs w:val="26"/>
        </w:rPr>
        <w:t>Председатель Комиссии назначается решением Городского Совета. Секретарь Комиссии избирается на первом заседании Ко</w:t>
      </w:r>
      <w:r w:rsidR="00007881">
        <w:rPr>
          <w:szCs w:val="26"/>
        </w:rPr>
        <w:t>миссии из числа членов Комиссии</w:t>
      </w:r>
      <w:r w:rsidRPr="005B4A3C">
        <w:rPr>
          <w:szCs w:val="26"/>
        </w:rPr>
        <w:t xml:space="preserve"> простым большинством голосов от числа присутствующих на заседании членов Комиссии.</w:t>
      </w:r>
      <w:r w:rsidR="00BC0302">
        <w:rPr>
          <w:szCs w:val="26"/>
        </w:rPr>
        <w:t>».</w:t>
      </w:r>
    </w:p>
    <w:p w:rsidR="005B4A3C" w:rsidRPr="005B4A3C" w:rsidRDefault="005B4A3C" w:rsidP="009D5566">
      <w:pPr>
        <w:ind w:firstLine="709"/>
        <w:rPr>
          <w:szCs w:val="26"/>
        </w:rPr>
      </w:pPr>
      <w:r w:rsidRPr="005B4A3C">
        <w:rPr>
          <w:szCs w:val="26"/>
        </w:rPr>
        <w:t xml:space="preserve">1.3. Пункт </w:t>
      </w:r>
      <w:r>
        <w:rPr>
          <w:szCs w:val="26"/>
        </w:rPr>
        <w:t>3.1</w:t>
      </w:r>
      <w:r w:rsidRPr="005B4A3C">
        <w:rPr>
          <w:szCs w:val="26"/>
        </w:rPr>
        <w:t xml:space="preserve"> Положения изложить в следующей редакции:</w:t>
      </w:r>
    </w:p>
    <w:p w:rsidR="005B4A3C" w:rsidRPr="005B4A3C" w:rsidRDefault="005B4A3C" w:rsidP="009D5566">
      <w:pPr>
        <w:widowControl w:val="0"/>
        <w:autoSpaceDE w:val="0"/>
        <w:autoSpaceDN w:val="0"/>
        <w:ind w:firstLine="709"/>
        <w:rPr>
          <w:szCs w:val="26"/>
        </w:rPr>
      </w:pPr>
      <w:r>
        <w:rPr>
          <w:szCs w:val="26"/>
        </w:rPr>
        <w:t>«</w:t>
      </w:r>
      <w:r w:rsidRPr="005B4A3C">
        <w:rPr>
          <w:szCs w:val="26"/>
        </w:rPr>
        <w:t>3.1. Для участия в конкурсе кандидат представляет следующие документы:</w:t>
      </w:r>
    </w:p>
    <w:p w:rsidR="005B4A3C" w:rsidRPr="005B4A3C" w:rsidRDefault="005B4A3C" w:rsidP="009D5566">
      <w:pPr>
        <w:widowControl w:val="0"/>
        <w:autoSpaceDE w:val="0"/>
        <w:autoSpaceDN w:val="0"/>
        <w:ind w:firstLine="709"/>
        <w:rPr>
          <w:szCs w:val="26"/>
        </w:rPr>
      </w:pPr>
      <w:r w:rsidRPr="005B4A3C">
        <w:rPr>
          <w:szCs w:val="26"/>
        </w:rPr>
        <w:t xml:space="preserve">1) личное </w:t>
      </w:r>
      <w:hyperlink w:anchor="P147" w:history="1">
        <w:r w:rsidRPr="005B4A3C">
          <w:rPr>
            <w:szCs w:val="26"/>
          </w:rPr>
          <w:t>заявление</w:t>
        </w:r>
      </w:hyperlink>
      <w:r w:rsidRPr="005B4A3C">
        <w:rPr>
          <w:szCs w:val="26"/>
        </w:rPr>
        <w:t xml:space="preserve"> на участие в конкурсе (приложение 1);</w:t>
      </w:r>
    </w:p>
    <w:p w:rsidR="005B4A3C" w:rsidRPr="005B4A3C" w:rsidRDefault="005B4A3C" w:rsidP="009D5566">
      <w:pPr>
        <w:widowControl w:val="0"/>
        <w:autoSpaceDE w:val="0"/>
        <w:autoSpaceDN w:val="0"/>
        <w:ind w:firstLine="709"/>
        <w:rPr>
          <w:szCs w:val="26"/>
        </w:rPr>
      </w:pPr>
      <w:r w:rsidRPr="005B4A3C">
        <w:rPr>
          <w:szCs w:val="26"/>
        </w:rPr>
        <w:t xml:space="preserve">2) собственноручно заполненную и подписанную </w:t>
      </w:r>
      <w:hyperlink w:anchor="P179" w:history="1">
        <w:r w:rsidRPr="005B4A3C">
          <w:rPr>
            <w:szCs w:val="26"/>
          </w:rPr>
          <w:t>анкету</w:t>
        </w:r>
      </w:hyperlink>
      <w:r w:rsidRPr="005B4A3C">
        <w:rPr>
          <w:szCs w:val="26"/>
        </w:rPr>
        <w:t xml:space="preserve"> с приложением фотографи</w:t>
      </w:r>
      <w:r w:rsidR="0060420F">
        <w:rPr>
          <w:szCs w:val="26"/>
        </w:rPr>
        <w:t>и</w:t>
      </w:r>
      <w:r w:rsidRPr="005B4A3C">
        <w:rPr>
          <w:szCs w:val="26"/>
        </w:rPr>
        <w:t xml:space="preserve"> 4 x 5 см, 1 шт. (приложение 2);</w:t>
      </w:r>
      <w:bookmarkStart w:id="1" w:name="P70"/>
      <w:bookmarkEnd w:id="1"/>
    </w:p>
    <w:p w:rsidR="005B4A3C" w:rsidRPr="005B4A3C" w:rsidRDefault="005B4A3C" w:rsidP="009D5566">
      <w:pPr>
        <w:widowControl w:val="0"/>
        <w:autoSpaceDE w:val="0"/>
        <w:autoSpaceDN w:val="0"/>
        <w:ind w:firstLine="709"/>
        <w:rPr>
          <w:szCs w:val="26"/>
        </w:rPr>
      </w:pPr>
      <w:r w:rsidRPr="005B4A3C">
        <w:rPr>
          <w:szCs w:val="26"/>
        </w:rPr>
        <w:t>3) копию паспорта или заменяющего его документа;</w:t>
      </w:r>
      <w:bookmarkStart w:id="2" w:name="P71"/>
      <w:bookmarkEnd w:id="2"/>
    </w:p>
    <w:p w:rsidR="005B4A3C" w:rsidRPr="005B4A3C" w:rsidRDefault="005B4A3C" w:rsidP="009D5566">
      <w:pPr>
        <w:widowControl w:val="0"/>
        <w:autoSpaceDE w:val="0"/>
        <w:autoSpaceDN w:val="0"/>
        <w:ind w:firstLine="709"/>
        <w:rPr>
          <w:szCs w:val="26"/>
        </w:rPr>
      </w:pPr>
      <w:r w:rsidRPr="005B4A3C">
        <w:rPr>
          <w:szCs w:val="26"/>
        </w:rPr>
        <w:t>4) копии документов, подтверждающих профессиональное образование, стаж работы и квалификацию (при наличии);</w:t>
      </w:r>
    </w:p>
    <w:p w:rsidR="005B4A3C" w:rsidRPr="005B4A3C" w:rsidRDefault="005B4A3C" w:rsidP="009D5566">
      <w:pPr>
        <w:widowControl w:val="0"/>
        <w:autoSpaceDE w:val="0"/>
        <w:autoSpaceDN w:val="0"/>
        <w:ind w:firstLine="709"/>
        <w:rPr>
          <w:szCs w:val="26"/>
        </w:rPr>
      </w:pPr>
      <w:r w:rsidRPr="005B4A3C">
        <w:rPr>
          <w:szCs w:val="26"/>
        </w:rPr>
        <w:lastRenderedPageBreak/>
        <w:t>5) копию трудовой книжки, заверенную по месту работы кандидата или сведения о трудовой деятельности, оформленные в установленном законодательством порядке, или иной документ, подтверждающий трудовую (служебную) деятельность кандидата, за исключением случая, если трудовая (служебная) деятельность ранее не осуществлялась. В случае отсутствия основного места работы – копию трудовой книжки при предъявлении подлинника документа</w:t>
      </w:r>
      <w:r w:rsidR="00BC0302">
        <w:rPr>
          <w:szCs w:val="26"/>
        </w:rPr>
        <w:t>;</w:t>
      </w:r>
    </w:p>
    <w:p w:rsidR="005B4A3C" w:rsidRPr="005B4A3C" w:rsidRDefault="005B4A3C" w:rsidP="009D5566">
      <w:pPr>
        <w:widowControl w:val="0"/>
        <w:autoSpaceDE w:val="0"/>
        <w:autoSpaceDN w:val="0"/>
        <w:ind w:firstLine="709"/>
        <w:rPr>
          <w:szCs w:val="26"/>
        </w:rPr>
      </w:pPr>
      <w:r w:rsidRPr="005B4A3C">
        <w:rPr>
          <w:szCs w:val="26"/>
        </w:rPr>
        <w:t xml:space="preserve">6) </w:t>
      </w:r>
      <w:hyperlink w:anchor="P477" w:history="1">
        <w:r w:rsidRPr="005B4A3C">
          <w:rPr>
            <w:szCs w:val="26"/>
          </w:rPr>
          <w:t>согласие</w:t>
        </w:r>
      </w:hyperlink>
      <w:r w:rsidRPr="005B4A3C">
        <w:rPr>
          <w:szCs w:val="26"/>
        </w:rPr>
        <w:t xml:space="preserve"> на обработку персональных данных (приложение 3);</w:t>
      </w:r>
      <w:bookmarkStart w:id="3" w:name="P74"/>
      <w:bookmarkEnd w:id="3"/>
      <w:r w:rsidRPr="005B4A3C">
        <w:rPr>
          <w:szCs w:val="26"/>
        </w:rPr>
        <w:t xml:space="preserve"> </w:t>
      </w:r>
    </w:p>
    <w:p w:rsidR="005B4A3C" w:rsidRPr="005B4A3C" w:rsidRDefault="005B4A3C" w:rsidP="009D5566">
      <w:pPr>
        <w:ind w:firstLine="709"/>
        <w:textAlignment w:val="baseline"/>
        <w:rPr>
          <w:rFonts w:eastAsia="Calibri"/>
          <w:szCs w:val="26"/>
        </w:rPr>
      </w:pPr>
      <w:r w:rsidRPr="005B4A3C">
        <w:rPr>
          <w:szCs w:val="26"/>
        </w:rPr>
        <w:t>7) копии документов воинского учета (для военнообязанных и лиц, подлежащих призыву на военную службу);</w:t>
      </w:r>
    </w:p>
    <w:p w:rsidR="005B4A3C" w:rsidRPr="005B4A3C" w:rsidRDefault="005B4A3C" w:rsidP="009D5566">
      <w:pPr>
        <w:widowControl w:val="0"/>
        <w:autoSpaceDE w:val="0"/>
        <w:autoSpaceDN w:val="0"/>
        <w:ind w:firstLine="709"/>
        <w:rPr>
          <w:szCs w:val="26"/>
        </w:rPr>
      </w:pPr>
      <w:r w:rsidRPr="005B4A3C">
        <w:rPr>
          <w:szCs w:val="26"/>
        </w:rPr>
        <w:t>8)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w:t>
      </w:r>
    </w:p>
    <w:p w:rsidR="005B4A3C" w:rsidRPr="005B4A3C" w:rsidRDefault="005B4A3C" w:rsidP="009D5566">
      <w:pPr>
        <w:widowControl w:val="0"/>
        <w:autoSpaceDE w:val="0"/>
        <w:autoSpaceDN w:val="0"/>
        <w:ind w:firstLine="709"/>
        <w:rPr>
          <w:szCs w:val="26"/>
        </w:rPr>
      </w:pPr>
      <w:r w:rsidRPr="005B4A3C">
        <w:rPr>
          <w:szCs w:val="26"/>
        </w:rPr>
        <w:t>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кандидатом документов для замещения должности.</w:t>
      </w:r>
    </w:p>
    <w:p w:rsidR="005B4A3C" w:rsidRPr="005B4A3C" w:rsidRDefault="005B4A3C" w:rsidP="009D5566">
      <w:pPr>
        <w:widowControl w:val="0"/>
        <w:autoSpaceDE w:val="0"/>
        <w:autoSpaceDN w:val="0"/>
        <w:ind w:firstLine="709"/>
        <w:rPr>
          <w:szCs w:val="26"/>
        </w:rPr>
      </w:pPr>
      <w:r w:rsidRPr="005B4A3C">
        <w:rPr>
          <w:szCs w:val="26"/>
        </w:rPr>
        <w:t xml:space="preserve">Сведения, указанные в настоящем подпункте, кандидат представляет Губернатору Красноярского края не позднее последнего дня срока, установленного для представления документов для участия в конкурсе, по утвержденной Указом Президента Российской Федерации от 23.06.2014 </w:t>
      </w:r>
      <w:r>
        <w:rPr>
          <w:szCs w:val="26"/>
        </w:rPr>
        <w:t>№</w:t>
      </w:r>
      <w:r w:rsidRPr="005B4A3C">
        <w:rPr>
          <w:szCs w:val="26"/>
        </w:rPr>
        <w:t xml:space="preserve"> 460 </w:t>
      </w:r>
      <w:r>
        <w:rPr>
          <w:szCs w:val="26"/>
        </w:rPr>
        <w:t>«</w:t>
      </w:r>
      <w:r w:rsidRPr="005B4A3C">
        <w:rPr>
          <w:szCs w:val="26"/>
        </w:rPr>
        <w:t>Об утверждении формы справки о доходах, расходах, об имуществе и обязательствах имущественного характера и внесении изменений в некоторые акты През</w:t>
      </w:r>
      <w:r>
        <w:rPr>
          <w:szCs w:val="26"/>
        </w:rPr>
        <w:t>идента Российской Федерации»</w:t>
      </w:r>
      <w:r w:rsidRPr="005B4A3C">
        <w:rPr>
          <w:szCs w:val="26"/>
        </w:rPr>
        <w:t xml:space="preserve"> </w:t>
      </w:r>
      <w:hyperlink r:id="rId9" w:history="1">
        <w:r w:rsidRPr="005B4A3C">
          <w:rPr>
            <w:szCs w:val="26"/>
          </w:rPr>
          <w:t>форме</w:t>
        </w:r>
      </w:hyperlink>
      <w:r w:rsidR="00BC0302">
        <w:rPr>
          <w:szCs w:val="26"/>
        </w:rPr>
        <w:t xml:space="preserve"> справки;</w:t>
      </w:r>
    </w:p>
    <w:p w:rsidR="005B4A3C" w:rsidRPr="005B4A3C" w:rsidRDefault="005B4A3C" w:rsidP="009D5566">
      <w:pPr>
        <w:widowControl w:val="0"/>
        <w:autoSpaceDE w:val="0"/>
        <w:autoSpaceDN w:val="0"/>
        <w:ind w:firstLine="709"/>
        <w:rPr>
          <w:szCs w:val="26"/>
        </w:rPr>
      </w:pPr>
      <w:r w:rsidRPr="005B4A3C">
        <w:rPr>
          <w:szCs w:val="26"/>
        </w:rPr>
        <w:t xml:space="preserve">9) </w:t>
      </w:r>
      <w:r>
        <w:rPr>
          <w:szCs w:val="26"/>
        </w:rPr>
        <w:t>с</w:t>
      </w:r>
      <w:r w:rsidRPr="005B4A3C">
        <w:rPr>
          <w:szCs w:val="26"/>
        </w:rPr>
        <w:t>правку о наличии (отсутствии) судимости и (или) факта уголовного преследования либо о прекращении уголовного преследования по форме, утвержденной Министерством внутренних дел Российской Федерации, полученную не ранее чем за шесть месяцев до дня проведения конкурса.</w:t>
      </w:r>
      <w:bookmarkStart w:id="4" w:name="P80"/>
      <w:bookmarkEnd w:id="4"/>
      <w:r w:rsidR="00BC0302">
        <w:rPr>
          <w:szCs w:val="26"/>
        </w:rPr>
        <w:t>».</w:t>
      </w:r>
    </w:p>
    <w:p w:rsidR="005B4A3C" w:rsidRPr="005B4A3C" w:rsidRDefault="005B4A3C" w:rsidP="009D5566">
      <w:pPr>
        <w:ind w:firstLine="709"/>
        <w:rPr>
          <w:szCs w:val="26"/>
        </w:rPr>
      </w:pPr>
      <w:r w:rsidRPr="005B4A3C">
        <w:rPr>
          <w:szCs w:val="26"/>
        </w:rPr>
        <w:t>1.4. Пункт 3.3 Положения изложить в следующей редакции:</w:t>
      </w:r>
    </w:p>
    <w:p w:rsidR="005B4A3C" w:rsidRPr="005B4A3C" w:rsidRDefault="005B4A3C" w:rsidP="009D5566">
      <w:pPr>
        <w:widowControl w:val="0"/>
        <w:autoSpaceDE w:val="0"/>
        <w:autoSpaceDN w:val="0"/>
        <w:ind w:firstLine="709"/>
        <w:rPr>
          <w:strike/>
          <w:szCs w:val="26"/>
        </w:rPr>
      </w:pPr>
      <w:r>
        <w:rPr>
          <w:szCs w:val="26"/>
        </w:rPr>
        <w:t>«</w:t>
      </w:r>
      <w:r w:rsidRPr="005B4A3C">
        <w:rPr>
          <w:szCs w:val="26"/>
        </w:rPr>
        <w:t xml:space="preserve">3.3. Документы, указанные в </w:t>
      </w:r>
      <w:hyperlink w:anchor="P67" w:history="1">
        <w:r w:rsidRPr="005B4A3C">
          <w:rPr>
            <w:szCs w:val="26"/>
          </w:rPr>
          <w:t>пунктах 3.1</w:t>
        </w:r>
      </w:hyperlink>
      <w:r w:rsidRPr="005B4A3C">
        <w:rPr>
          <w:szCs w:val="26"/>
        </w:rPr>
        <w:t xml:space="preserve">, </w:t>
      </w:r>
      <w:hyperlink w:anchor="P80" w:history="1">
        <w:r w:rsidRPr="005B4A3C">
          <w:rPr>
            <w:szCs w:val="26"/>
          </w:rPr>
          <w:t>3.2</w:t>
        </w:r>
      </w:hyperlink>
      <w:r w:rsidRPr="005B4A3C">
        <w:rPr>
          <w:szCs w:val="26"/>
        </w:rPr>
        <w:t xml:space="preserve"> настоящего Положения, кандидат представляет лично (в отношении сведений, указанных в </w:t>
      </w:r>
      <w:hyperlink w:anchor="P74" w:history="1">
        <w:r w:rsidRPr="005B4A3C">
          <w:rPr>
            <w:szCs w:val="26"/>
          </w:rPr>
          <w:t>подпункте 8 пункта 3.1</w:t>
        </w:r>
      </w:hyperlink>
      <w:r w:rsidRPr="005B4A3C">
        <w:rPr>
          <w:szCs w:val="26"/>
        </w:rPr>
        <w:t xml:space="preserve"> </w:t>
      </w:r>
      <w:r w:rsidR="009D5566">
        <w:rPr>
          <w:szCs w:val="26"/>
        </w:rPr>
        <w:t>–</w:t>
      </w:r>
      <w:r w:rsidRPr="005B4A3C">
        <w:rPr>
          <w:szCs w:val="26"/>
        </w:rPr>
        <w:t xml:space="preserve"> путем направления заказного почтового отправления с описью вложений или лично в уполномоченный государственный орган Красноярского края по профилактике коррупционных и иных правонарушений) в течение срока, указанного в решении о назначении конкурса. Срок приема документов не может составлять менее 30 календарных дней со дня опубликования решения о назначении конкурса.</w:t>
      </w:r>
    </w:p>
    <w:p w:rsidR="005B4A3C" w:rsidRPr="005B4A3C" w:rsidRDefault="005B4A3C" w:rsidP="009D5566">
      <w:pPr>
        <w:widowControl w:val="0"/>
        <w:autoSpaceDE w:val="0"/>
        <w:autoSpaceDN w:val="0"/>
        <w:ind w:firstLine="709"/>
        <w:rPr>
          <w:szCs w:val="26"/>
        </w:rPr>
      </w:pPr>
      <w:r w:rsidRPr="005B4A3C">
        <w:rPr>
          <w:szCs w:val="26"/>
        </w:rPr>
        <w:t xml:space="preserve">Копии документов, указанных в </w:t>
      </w:r>
      <w:hyperlink w:anchor="P70" w:history="1">
        <w:r w:rsidRPr="005B4A3C">
          <w:rPr>
            <w:szCs w:val="26"/>
          </w:rPr>
          <w:t>подпунктах 3</w:t>
        </w:r>
      </w:hyperlink>
      <w:r w:rsidRPr="005B4A3C">
        <w:rPr>
          <w:szCs w:val="26"/>
        </w:rPr>
        <w:t xml:space="preserve">, </w:t>
      </w:r>
      <w:hyperlink w:anchor="P71" w:history="1">
        <w:r w:rsidRPr="005B4A3C">
          <w:rPr>
            <w:szCs w:val="26"/>
          </w:rPr>
          <w:t>4, 7 пункта 3.1</w:t>
        </w:r>
      </w:hyperlink>
      <w:r w:rsidRPr="005B4A3C">
        <w:rPr>
          <w:szCs w:val="26"/>
        </w:rPr>
        <w:t xml:space="preserve"> настоящего Положения, подаются при предъявлении подлинника документа. Представленные кандидатом документы формируются в дело. Кандидату выдается расписка о </w:t>
      </w:r>
      <w:r w:rsidRPr="005B4A3C">
        <w:rPr>
          <w:szCs w:val="26"/>
        </w:rPr>
        <w:lastRenderedPageBreak/>
        <w:t>приеме документов с указанием перечня документов и даты приема, о чем делается пометка в журнале регистрации.</w:t>
      </w:r>
    </w:p>
    <w:p w:rsidR="005B4A3C" w:rsidRPr="005B4A3C" w:rsidRDefault="005B4A3C" w:rsidP="009D5566">
      <w:pPr>
        <w:widowControl w:val="0"/>
        <w:autoSpaceDE w:val="0"/>
        <w:autoSpaceDN w:val="0"/>
        <w:ind w:firstLine="709"/>
        <w:rPr>
          <w:szCs w:val="26"/>
        </w:rPr>
      </w:pPr>
      <w:r w:rsidRPr="005B4A3C">
        <w:rPr>
          <w:szCs w:val="26"/>
        </w:rPr>
        <w:t>Представленные кандидатом сведения могут быть проверены в порядке, установленном действующим законодательством.</w:t>
      </w:r>
      <w:r w:rsidR="00BC0302">
        <w:rPr>
          <w:szCs w:val="26"/>
        </w:rPr>
        <w:t>».</w:t>
      </w:r>
    </w:p>
    <w:p w:rsidR="005B4A3C" w:rsidRPr="005B4A3C" w:rsidRDefault="005B4A3C" w:rsidP="009D5566">
      <w:pPr>
        <w:ind w:firstLine="709"/>
        <w:rPr>
          <w:szCs w:val="26"/>
        </w:rPr>
      </w:pPr>
      <w:r w:rsidRPr="005B4A3C">
        <w:rPr>
          <w:szCs w:val="26"/>
        </w:rPr>
        <w:t>1.5</w:t>
      </w:r>
      <w:r>
        <w:rPr>
          <w:szCs w:val="26"/>
        </w:rPr>
        <w:t>. Пункт 3.5</w:t>
      </w:r>
      <w:r w:rsidRPr="005B4A3C">
        <w:rPr>
          <w:szCs w:val="26"/>
        </w:rPr>
        <w:t xml:space="preserve"> Положения изложить в следующей редакции:</w:t>
      </w:r>
    </w:p>
    <w:p w:rsidR="005B4A3C" w:rsidRPr="005B4A3C" w:rsidRDefault="005B4A3C" w:rsidP="009D5566">
      <w:pPr>
        <w:widowControl w:val="0"/>
        <w:autoSpaceDE w:val="0"/>
        <w:autoSpaceDN w:val="0"/>
        <w:ind w:firstLine="709"/>
        <w:rPr>
          <w:szCs w:val="26"/>
        </w:rPr>
      </w:pPr>
      <w:r>
        <w:rPr>
          <w:szCs w:val="26"/>
        </w:rPr>
        <w:t>«</w:t>
      </w:r>
      <w:r w:rsidRPr="005B4A3C">
        <w:rPr>
          <w:szCs w:val="26"/>
        </w:rPr>
        <w:t>3.5. Кандидат не допускается к участию в конкурсе в случае:</w:t>
      </w:r>
    </w:p>
    <w:p w:rsidR="005B4A3C" w:rsidRPr="005B4A3C" w:rsidRDefault="005B4A3C" w:rsidP="009D5566">
      <w:pPr>
        <w:widowControl w:val="0"/>
        <w:autoSpaceDE w:val="0"/>
        <w:autoSpaceDN w:val="0"/>
        <w:ind w:firstLine="709"/>
        <w:rPr>
          <w:szCs w:val="26"/>
        </w:rPr>
      </w:pPr>
      <w:r w:rsidRPr="005B4A3C">
        <w:rPr>
          <w:szCs w:val="26"/>
        </w:rPr>
        <w:t xml:space="preserve">1) </w:t>
      </w:r>
      <w:proofErr w:type="spellStart"/>
      <w:r w:rsidRPr="005B4A3C">
        <w:rPr>
          <w:szCs w:val="26"/>
        </w:rPr>
        <w:t>недостижения</w:t>
      </w:r>
      <w:proofErr w:type="spellEnd"/>
      <w:r w:rsidRPr="005B4A3C">
        <w:rPr>
          <w:szCs w:val="26"/>
        </w:rPr>
        <w:t xml:space="preserve"> возраста 21 года на день проведения конкурса;</w:t>
      </w:r>
    </w:p>
    <w:p w:rsidR="005B4A3C" w:rsidRPr="005B4A3C" w:rsidRDefault="005B4A3C" w:rsidP="009D5566">
      <w:pPr>
        <w:autoSpaceDE w:val="0"/>
        <w:autoSpaceDN w:val="0"/>
        <w:adjustRightInd w:val="0"/>
        <w:ind w:firstLine="709"/>
        <w:rPr>
          <w:rFonts w:eastAsia="Calibri"/>
          <w:szCs w:val="26"/>
        </w:rPr>
      </w:pPr>
      <w:r w:rsidRPr="005B4A3C">
        <w:rPr>
          <w:rFonts w:eastAsia="Calibri"/>
          <w:szCs w:val="26"/>
        </w:rPr>
        <w:t>2) отсутствия гражданства Российской Федерации либо гражда</w:t>
      </w:r>
      <w:r w:rsidR="009D5566">
        <w:rPr>
          <w:rFonts w:eastAsia="Calibri"/>
          <w:szCs w:val="26"/>
        </w:rPr>
        <w:t>нства иностранного государства –</w:t>
      </w:r>
      <w:r w:rsidRPr="005B4A3C">
        <w:rPr>
          <w:rFonts w:eastAsia="Calibri"/>
          <w:szCs w:val="26"/>
        </w:rPr>
        <w:t xml:space="preserve">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w:t>
      </w:r>
      <w:r w:rsidR="00BC0302">
        <w:rPr>
          <w:rFonts w:eastAsia="Calibri"/>
          <w:szCs w:val="26"/>
        </w:rPr>
        <w:t xml:space="preserve"> договором Российской Федерации;</w:t>
      </w:r>
    </w:p>
    <w:p w:rsidR="005B4A3C" w:rsidRPr="005B4A3C" w:rsidRDefault="005B4A3C" w:rsidP="009D5566">
      <w:pPr>
        <w:widowControl w:val="0"/>
        <w:autoSpaceDE w:val="0"/>
        <w:autoSpaceDN w:val="0"/>
        <w:ind w:firstLine="709"/>
        <w:rPr>
          <w:szCs w:val="26"/>
        </w:rPr>
      </w:pPr>
      <w:r w:rsidRPr="005B4A3C">
        <w:rPr>
          <w:szCs w:val="26"/>
        </w:rPr>
        <w:t>3) признания его недееспособным или ограниченно дееспособным решением суда, вступившим в законную силу;</w:t>
      </w:r>
    </w:p>
    <w:p w:rsidR="005B4A3C" w:rsidRPr="005B4A3C" w:rsidRDefault="005B4A3C" w:rsidP="009D5566">
      <w:pPr>
        <w:widowControl w:val="0"/>
        <w:autoSpaceDE w:val="0"/>
        <w:autoSpaceDN w:val="0"/>
        <w:ind w:firstLine="709"/>
        <w:rPr>
          <w:szCs w:val="26"/>
        </w:rPr>
      </w:pPr>
      <w:r w:rsidRPr="005B4A3C">
        <w:rPr>
          <w:szCs w:val="26"/>
        </w:rPr>
        <w:t xml:space="preserve">4) наличия у кандидата иных ограничений пассивного избирательного права для избрания выборным должностным лицом местного самоуправления, установленных Федеральным </w:t>
      </w:r>
      <w:hyperlink r:id="rId10" w:history="1">
        <w:r w:rsidRPr="005B4A3C">
          <w:rPr>
            <w:szCs w:val="26"/>
          </w:rPr>
          <w:t>законом</w:t>
        </w:r>
      </w:hyperlink>
      <w:r w:rsidRPr="005B4A3C">
        <w:rPr>
          <w:szCs w:val="26"/>
        </w:rPr>
        <w:t xml:space="preserve"> от 12.06.2002 </w:t>
      </w:r>
      <w:r w:rsidR="00F14136">
        <w:rPr>
          <w:szCs w:val="26"/>
        </w:rPr>
        <w:t>№</w:t>
      </w:r>
      <w:r w:rsidRPr="005B4A3C">
        <w:rPr>
          <w:szCs w:val="26"/>
        </w:rPr>
        <w:t xml:space="preserve"> 67-ФЗ </w:t>
      </w:r>
      <w:r w:rsidR="00F14136">
        <w:rPr>
          <w:szCs w:val="26"/>
        </w:rPr>
        <w:t>«</w:t>
      </w:r>
      <w:r w:rsidRPr="005B4A3C">
        <w:rPr>
          <w:szCs w:val="26"/>
        </w:rPr>
        <w:t>Об основных гарантиях избирательных прав и права на участие в референду</w:t>
      </w:r>
      <w:r w:rsidR="00F14136">
        <w:rPr>
          <w:szCs w:val="26"/>
        </w:rPr>
        <w:t>ме граждан Российской Федерации»</w:t>
      </w:r>
      <w:r w:rsidRPr="005B4A3C">
        <w:rPr>
          <w:szCs w:val="26"/>
        </w:rPr>
        <w:t>;</w:t>
      </w:r>
    </w:p>
    <w:p w:rsidR="005B4A3C" w:rsidRPr="005B4A3C" w:rsidRDefault="005B4A3C" w:rsidP="009D5566">
      <w:pPr>
        <w:widowControl w:val="0"/>
        <w:autoSpaceDE w:val="0"/>
        <w:autoSpaceDN w:val="0"/>
        <w:ind w:firstLine="709"/>
        <w:rPr>
          <w:szCs w:val="26"/>
        </w:rPr>
      </w:pPr>
      <w:r w:rsidRPr="005B4A3C">
        <w:rPr>
          <w:szCs w:val="26"/>
        </w:rPr>
        <w:t>5) непредставления или несвоевременного представления документов для участия в конк</w:t>
      </w:r>
      <w:r w:rsidR="009D5566">
        <w:rPr>
          <w:szCs w:val="26"/>
        </w:rPr>
        <w:t>урсе, указанных в подпунктах 1 –</w:t>
      </w:r>
      <w:r w:rsidRPr="005B4A3C">
        <w:rPr>
          <w:szCs w:val="26"/>
        </w:rPr>
        <w:t xml:space="preserve"> 7, 9 </w:t>
      </w:r>
      <w:hyperlink w:anchor="P67" w:history="1">
        <w:r w:rsidRPr="005B4A3C">
          <w:rPr>
            <w:szCs w:val="26"/>
          </w:rPr>
          <w:t>пункта 3.1</w:t>
        </w:r>
      </w:hyperlink>
      <w:r w:rsidRPr="005B4A3C">
        <w:rPr>
          <w:szCs w:val="26"/>
        </w:rPr>
        <w:t xml:space="preserve">, пункте </w:t>
      </w:r>
      <w:hyperlink w:anchor="P80" w:history="1">
        <w:r w:rsidRPr="005B4A3C">
          <w:rPr>
            <w:szCs w:val="26"/>
          </w:rPr>
          <w:t>3.2</w:t>
        </w:r>
      </w:hyperlink>
      <w:r w:rsidRPr="005B4A3C">
        <w:rPr>
          <w:szCs w:val="26"/>
        </w:rPr>
        <w:t xml:space="preserve"> настоящего Положения, представления их не в полном объеме или не по формам, установленным настоящим Положением.</w:t>
      </w:r>
      <w:bookmarkStart w:id="5" w:name="P98"/>
      <w:bookmarkEnd w:id="5"/>
      <w:r w:rsidR="00BC0302">
        <w:rPr>
          <w:szCs w:val="26"/>
        </w:rPr>
        <w:t>».</w:t>
      </w:r>
    </w:p>
    <w:p w:rsidR="005B4A3C" w:rsidRPr="005B4A3C" w:rsidRDefault="005B4A3C" w:rsidP="009D5566">
      <w:pPr>
        <w:ind w:firstLine="709"/>
        <w:rPr>
          <w:szCs w:val="26"/>
        </w:rPr>
      </w:pPr>
      <w:r w:rsidRPr="005B4A3C">
        <w:rPr>
          <w:szCs w:val="26"/>
        </w:rPr>
        <w:t xml:space="preserve">1.6. </w:t>
      </w:r>
      <w:r w:rsidR="00F14136">
        <w:rPr>
          <w:szCs w:val="26"/>
        </w:rPr>
        <w:t>В п</w:t>
      </w:r>
      <w:r w:rsidRPr="005B4A3C">
        <w:rPr>
          <w:szCs w:val="26"/>
        </w:rPr>
        <w:t>ункт</w:t>
      </w:r>
      <w:r w:rsidR="00F14136">
        <w:rPr>
          <w:szCs w:val="26"/>
        </w:rPr>
        <w:t>е</w:t>
      </w:r>
      <w:r w:rsidRPr="005B4A3C">
        <w:rPr>
          <w:szCs w:val="26"/>
        </w:rPr>
        <w:t xml:space="preserve"> 3.8 Положения </w:t>
      </w:r>
      <w:r w:rsidR="00F14136">
        <w:rPr>
          <w:szCs w:val="26"/>
        </w:rPr>
        <w:t>слова «</w:t>
      </w:r>
      <w:r w:rsidRPr="005B4A3C">
        <w:rPr>
          <w:rFonts w:eastAsia="Calibri"/>
          <w:szCs w:val="26"/>
        </w:rPr>
        <w:t xml:space="preserve">решение </w:t>
      </w:r>
      <w:r w:rsidR="00F14136">
        <w:rPr>
          <w:rFonts w:eastAsia="Calibri"/>
          <w:szCs w:val="26"/>
        </w:rPr>
        <w:t xml:space="preserve">о проведении </w:t>
      </w:r>
      <w:r w:rsidRPr="005B4A3C">
        <w:rPr>
          <w:rFonts w:eastAsia="Calibri"/>
          <w:szCs w:val="26"/>
        </w:rPr>
        <w:t>нового конкурса</w:t>
      </w:r>
      <w:r w:rsidR="00F14136">
        <w:rPr>
          <w:rFonts w:eastAsia="Calibri"/>
          <w:szCs w:val="26"/>
        </w:rPr>
        <w:t>» заменить словами «решени</w:t>
      </w:r>
      <w:r w:rsidR="00BC0302">
        <w:rPr>
          <w:rFonts w:eastAsia="Calibri"/>
          <w:szCs w:val="26"/>
        </w:rPr>
        <w:t>е о назначении нового конкурса».</w:t>
      </w:r>
    </w:p>
    <w:p w:rsidR="005B4A3C" w:rsidRPr="005B4A3C" w:rsidRDefault="005B4A3C" w:rsidP="009D5566">
      <w:pPr>
        <w:ind w:firstLine="709"/>
        <w:rPr>
          <w:szCs w:val="26"/>
        </w:rPr>
      </w:pPr>
      <w:r w:rsidRPr="005B4A3C">
        <w:rPr>
          <w:szCs w:val="26"/>
        </w:rPr>
        <w:t>1.7. Пункт 4.1 Положения изложить в следующей редакции:</w:t>
      </w:r>
    </w:p>
    <w:p w:rsidR="005B4A3C" w:rsidRPr="005B4A3C" w:rsidRDefault="00F14136" w:rsidP="009D5566">
      <w:pPr>
        <w:widowControl w:val="0"/>
        <w:autoSpaceDE w:val="0"/>
        <w:autoSpaceDN w:val="0"/>
        <w:ind w:firstLine="709"/>
        <w:rPr>
          <w:szCs w:val="26"/>
        </w:rPr>
      </w:pPr>
      <w:r>
        <w:rPr>
          <w:szCs w:val="26"/>
        </w:rPr>
        <w:t>«</w:t>
      </w:r>
      <w:r w:rsidR="005B4A3C" w:rsidRPr="005B4A3C">
        <w:rPr>
          <w:szCs w:val="26"/>
        </w:rPr>
        <w:t xml:space="preserve">4.1. </w:t>
      </w:r>
      <w:r w:rsidR="005B4A3C" w:rsidRPr="005B4A3C">
        <w:rPr>
          <w:bCs/>
          <w:iCs/>
          <w:szCs w:val="26"/>
        </w:rPr>
        <w:t xml:space="preserve">На основании представленных кандидатом документов </w:t>
      </w:r>
      <w:r w:rsidR="000A2109">
        <w:rPr>
          <w:bCs/>
          <w:iCs/>
          <w:szCs w:val="26"/>
        </w:rPr>
        <w:t>К</w:t>
      </w:r>
      <w:r w:rsidR="005B4A3C" w:rsidRPr="005B4A3C">
        <w:rPr>
          <w:bCs/>
          <w:iCs/>
          <w:szCs w:val="26"/>
        </w:rPr>
        <w:t xml:space="preserve">омиссия принимает решение о допуске кандидата к участию в конкурсе и его регистрации или отказе в допуске кандидата к участию в конкурсе, фиксируемое в протоколе. При этом регистрация кандидатов осуществляется </w:t>
      </w:r>
      <w:r w:rsidR="000A2109">
        <w:rPr>
          <w:bCs/>
          <w:iCs/>
          <w:szCs w:val="26"/>
        </w:rPr>
        <w:t>К</w:t>
      </w:r>
      <w:r w:rsidR="005B4A3C" w:rsidRPr="005B4A3C">
        <w:rPr>
          <w:bCs/>
          <w:iCs/>
          <w:szCs w:val="26"/>
        </w:rPr>
        <w:t xml:space="preserve">омиссией в хронологическом порядке по дате и времени поступления от каждого кандидата в </w:t>
      </w:r>
      <w:r w:rsidR="000A2109">
        <w:rPr>
          <w:bCs/>
          <w:iCs/>
          <w:szCs w:val="26"/>
        </w:rPr>
        <w:t>К</w:t>
      </w:r>
      <w:r w:rsidR="005B4A3C" w:rsidRPr="005B4A3C">
        <w:rPr>
          <w:bCs/>
          <w:iCs/>
          <w:szCs w:val="26"/>
        </w:rPr>
        <w:t>омиссию всех документов, указанных в пунктах 3.1</w:t>
      </w:r>
      <w:r>
        <w:rPr>
          <w:bCs/>
          <w:iCs/>
          <w:szCs w:val="26"/>
        </w:rPr>
        <w:t xml:space="preserve"> (за исключением сведений, указанных в подпункте 8)</w:t>
      </w:r>
      <w:r w:rsidR="005B4A3C" w:rsidRPr="005B4A3C">
        <w:rPr>
          <w:bCs/>
          <w:iCs/>
          <w:szCs w:val="26"/>
        </w:rPr>
        <w:t>, 3.2 настоящего Положения.</w:t>
      </w:r>
      <w:r w:rsidR="00BC0302">
        <w:rPr>
          <w:bCs/>
          <w:iCs/>
          <w:szCs w:val="26"/>
        </w:rPr>
        <w:t>».</w:t>
      </w:r>
    </w:p>
    <w:p w:rsidR="005B4A3C" w:rsidRPr="005B4A3C" w:rsidRDefault="005B4A3C" w:rsidP="009D5566">
      <w:pPr>
        <w:ind w:firstLine="709"/>
        <w:rPr>
          <w:szCs w:val="26"/>
        </w:rPr>
      </w:pPr>
      <w:r w:rsidRPr="005B4A3C">
        <w:rPr>
          <w:szCs w:val="26"/>
        </w:rPr>
        <w:t xml:space="preserve">1.8. </w:t>
      </w:r>
      <w:r w:rsidR="00F14136">
        <w:rPr>
          <w:szCs w:val="26"/>
        </w:rPr>
        <w:t>Во втором</w:t>
      </w:r>
      <w:r w:rsidRPr="005B4A3C">
        <w:rPr>
          <w:szCs w:val="26"/>
        </w:rPr>
        <w:t xml:space="preserve"> абзац</w:t>
      </w:r>
      <w:r w:rsidR="00F14136">
        <w:rPr>
          <w:szCs w:val="26"/>
        </w:rPr>
        <w:t>е</w:t>
      </w:r>
      <w:r w:rsidRPr="005B4A3C">
        <w:rPr>
          <w:szCs w:val="26"/>
        </w:rPr>
        <w:t xml:space="preserve"> пункта 4.1.2 Положения</w:t>
      </w:r>
      <w:r w:rsidR="00F14136" w:rsidRPr="00F14136">
        <w:rPr>
          <w:szCs w:val="26"/>
        </w:rPr>
        <w:t xml:space="preserve"> </w:t>
      </w:r>
      <w:r w:rsidR="00F14136">
        <w:rPr>
          <w:szCs w:val="26"/>
        </w:rPr>
        <w:t>слова «</w:t>
      </w:r>
      <w:r w:rsidR="00F14136" w:rsidRPr="005B4A3C">
        <w:rPr>
          <w:rFonts w:eastAsia="Calibri"/>
          <w:szCs w:val="26"/>
        </w:rPr>
        <w:t xml:space="preserve">решение </w:t>
      </w:r>
      <w:r w:rsidR="00F14136">
        <w:rPr>
          <w:rFonts w:eastAsia="Calibri"/>
          <w:szCs w:val="26"/>
        </w:rPr>
        <w:t xml:space="preserve">о проведении </w:t>
      </w:r>
      <w:r w:rsidR="00F14136" w:rsidRPr="005B4A3C">
        <w:rPr>
          <w:rFonts w:eastAsia="Calibri"/>
          <w:szCs w:val="26"/>
        </w:rPr>
        <w:t>нового конкурса</w:t>
      </w:r>
      <w:r w:rsidR="00F14136">
        <w:rPr>
          <w:rFonts w:eastAsia="Calibri"/>
          <w:szCs w:val="26"/>
        </w:rPr>
        <w:t>» заменить словами «решени</w:t>
      </w:r>
      <w:r w:rsidR="00BC0302">
        <w:rPr>
          <w:rFonts w:eastAsia="Calibri"/>
          <w:szCs w:val="26"/>
        </w:rPr>
        <w:t>е о назначении нового конкурса».</w:t>
      </w:r>
    </w:p>
    <w:p w:rsidR="005B4A3C" w:rsidRPr="005B4A3C" w:rsidRDefault="005B4A3C" w:rsidP="009D5566">
      <w:pPr>
        <w:ind w:firstLine="709"/>
        <w:rPr>
          <w:szCs w:val="26"/>
        </w:rPr>
      </w:pPr>
      <w:r w:rsidRPr="005B4A3C">
        <w:rPr>
          <w:szCs w:val="26"/>
        </w:rPr>
        <w:t xml:space="preserve">1.9. </w:t>
      </w:r>
      <w:r w:rsidR="00F14136">
        <w:rPr>
          <w:szCs w:val="26"/>
        </w:rPr>
        <w:t xml:space="preserve">Дополнить Положение </w:t>
      </w:r>
      <w:r w:rsidRPr="005B4A3C">
        <w:rPr>
          <w:szCs w:val="26"/>
        </w:rPr>
        <w:t>пунктом 4.1.3 следующего содержания:</w:t>
      </w:r>
    </w:p>
    <w:p w:rsidR="005B4A3C" w:rsidRPr="005B4A3C" w:rsidRDefault="00F14136" w:rsidP="009D5566">
      <w:pPr>
        <w:widowControl w:val="0"/>
        <w:autoSpaceDE w:val="0"/>
        <w:autoSpaceDN w:val="0"/>
        <w:ind w:firstLine="709"/>
        <w:rPr>
          <w:szCs w:val="26"/>
        </w:rPr>
      </w:pPr>
      <w:r>
        <w:rPr>
          <w:szCs w:val="26"/>
        </w:rPr>
        <w:t>«</w:t>
      </w:r>
      <w:r w:rsidR="005B4A3C" w:rsidRPr="005B4A3C">
        <w:rPr>
          <w:szCs w:val="26"/>
        </w:rPr>
        <w:t>4.1.3. Если к участию в конкурсе допущено менее двух кандидатов Комиссия признает конкурс несостоявшимся и письменно извещает о сложившейся ситуации Городской Совет в сроки, установленные пунктом 3.8 настоящего Положения. В этом случае Городской Совет в течение 30 календарных дней со дня получения извещения должен принять решение о назначении нового конкурса.</w:t>
      </w:r>
      <w:r w:rsidR="00BC0302">
        <w:rPr>
          <w:szCs w:val="26"/>
        </w:rPr>
        <w:t>».</w:t>
      </w:r>
    </w:p>
    <w:p w:rsidR="005B4A3C" w:rsidRPr="005B4A3C" w:rsidRDefault="005B4A3C" w:rsidP="009D5566">
      <w:pPr>
        <w:autoSpaceDE w:val="0"/>
        <w:autoSpaceDN w:val="0"/>
        <w:adjustRightInd w:val="0"/>
        <w:ind w:firstLine="709"/>
        <w:rPr>
          <w:rFonts w:eastAsia="Calibri"/>
          <w:szCs w:val="26"/>
        </w:rPr>
      </w:pPr>
      <w:r w:rsidRPr="005B4A3C">
        <w:rPr>
          <w:szCs w:val="26"/>
        </w:rPr>
        <w:lastRenderedPageBreak/>
        <w:t xml:space="preserve">1.10. </w:t>
      </w:r>
      <w:r w:rsidR="00F14136">
        <w:rPr>
          <w:szCs w:val="26"/>
        </w:rPr>
        <w:t>В п</w:t>
      </w:r>
      <w:r w:rsidRPr="005B4A3C">
        <w:rPr>
          <w:szCs w:val="26"/>
        </w:rPr>
        <w:t>ункт</w:t>
      </w:r>
      <w:r w:rsidR="00F14136">
        <w:rPr>
          <w:szCs w:val="26"/>
        </w:rPr>
        <w:t>е</w:t>
      </w:r>
      <w:r w:rsidRPr="005B4A3C">
        <w:rPr>
          <w:szCs w:val="26"/>
        </w:rPr>
        <w:t xml:space="preserve"> 4.6 Положения </w:t>
      </w:r>
      <w:r w:rsidR="00F14136">
        <w:rPr>
          <w:szCs w:val="26"/>
        </w:rPr>
        <w:t>слова «не менее двух кандидатов» заменить словами «</w:t>
      </w:r>
      <w:r w:rsidRPr="005B4A3C">
        <w:rPr>
          <w:rFonts w:eastAsia="Calibri"/>
          <w:szCs w:val="26"/>
        </w:rPr>
        <w:t>не менее двух зарегистрированных кандидатов</w:t>
      </w:r>
      <w:r w:rsidR="00F14136">
        <w:rPr>
          <w:rFonts w:eastAsia="Calibri"/>
          <w:szCs w:val="26"/>
        </w:rPr>
        <w:t>», слова «</w:t>
      </w:r>
      <w:r w:rsidR="00F14136">
        <w:rPr>
          <w:rFonts w:eastAsiaTheme="minorHAnsi"/>
          <w:szCs w:val="26"/>
          <w:lang w:eastAsia="en-US"/>
        </w:rPr>
        <w:t>со дня принятия решения по итогам конкурса</w:t>
      </w:r>
      <w:r w:rsidR="00F14136">
        <w:rPr>
          <w:rFonts w:eastAsia="Calibri"/>
          <w:szCs w:val="26"/>
        </w:rPr>
        <w:t>» заменить слова</w:t>
      </w:r>
      <w:r w:rsidR="00BC0302">
        <w:rPr>
          <w:rFonts w:eastAsia="Calibri"/>
          <w:szCs w:val="26"/>
        </w:rPr>
        <w:t>ми «со дня проведения конкурса».</w:t>
      </w:r>
    </w:p>
    <w:p w:rsidR="005B4A3C" w:rsidRPr="005B4A3C" w:rsidRDefault="005B4A3C" w:rsidP="009D5566">
      <w:pPr>
        <w:ind w:firstLine="709"/>
        <w:rPr>
          <w:szCs w:val="26"/>
        </w:rPr>
      </w:pPr>
      <w:r w:rsidRPr="005B4A3C">
        <w:rPr>
          <w:szCs w:val="26"/>
        </w:rPr>
        <w:t>1.11</w:t>
      </w:r>
      <w:r w:rsidR="00F14136">
        <w:rPr>
          <w:szCs w:val="26"/>
        </w:rPr>
        <w:t>. Пункт 4.8</w:t>
      </w:r>
      <w:r w:rsidRPr="005B4A3C">
        <w:rPr>
          <w:szCs w:val="26"/>
        </w:rPr>
        <w:t xml:space="preserve"> Положения изложить в следующей редакции:</w:t>
      </w:r>
    </w:p>
    <w:p w:rsidR="005B4A3C" w:rsidRDefault="00F14136" w:rsidP="009D5566">
      <w:pPr>
        <w:ind w:firstLine="709"/>
        <w:rPr>
          <w:rFonts w:eastAsia="Calibri"/>
          <w:szCs w:val="26"/>
        </w:rPr>
      </w:pPr>
      <w:r>
        <w:rPr>
          <w:rFonts w:eastAsia="Calibri"/>
          <w:szCs w:val="26"/>
        </w:rPr>
        <w:t>«</w:t>
      </w:r>
      <w:r w:rsidR="005B4A3C" w:rsidRPr="005B4A3C">
        <w:rPr>
          <w:rFonts w:eastAsia="Calibri"/>
          <w:szCs w:val="26"/>
        </w:rPr>
        <w:t>4.8. Если ни один из кандидатов, представленных Комиссией по результатам конкурса Городскому Совету, не будет избран на должность Главы города, Городским Советом принимается решен</w:t>
      </w:r>
      <w:r w:rsidR="008B32B6">
        <w:rPr>
          <w:rFonts w:eastAsia="Calibri"/>
          <w:szCs w:val="26"/>
        </w:rPr>
        <w:t>ие о</w:t>
      </w:r>
      <w:r w:rsidR="005B4A3C" w:rsidRPr="005B4A3C">
        <w:rPr>
          <w:rFonts w:eastAsia="Calibri"/>
          <w:szCs w:val="26"/>
        </w:rPr>
        <w:t xml:space="preserve"> назначении нового конкурса в течение 30 календарных дней со дня заседания Городского Совета, на котором был рассмотрен вопрос об избрании Главы города Норильска</w:t>
      </w:r>
      <w:r>
        <w:rPr>
          <w:rFonts w:eastAsia="Calibri"/>
          <w:szCs w:val="26"/>
        </w:rPr>
        <w:t>.».</w:t>
      </w:r>
    </w:p>
    <w:p w:rsidR="00713610" w:rsidRDefault="00713610" w:rsidP="009D5566">
      <w:pPr>
        <w:ind w:firstLine="709"/>
        <w:rPr>
          <w:rFonts w:eastAsia="Calibri"/>
          <w:szCs w:val="26"/>
        </w:rPr>
      </w:pPr>
      <w:r>
        <w:rPr>
          <w:rFonts w:eastAsia="Calibri"/>
          <w:szCs w:val="26"/>
        </w:rPr>
        <w:t>1.12. В приложении 2 к Положению:</w:t>
      </w:r>
    </w:p>
    <w:p w:rsidR="00713610" w:rsidRDefault="00713610" w:rsidP="009D5566">
      <w:pPr>
        <w:ind w:firstLine="709"/>
        <w:rPr>
          <w:rFonts w:eastAsia="Calibri"/>
          <w:szCs w:val="26"/>
        </w:rPr>
      </w:pPr>
      <w:r>
        <w:rPr>
          <w:rFonts w:eastAsia="Calibri"/>
          <w:szCs w:val="26"/>
        </w:rPr>
        <w:t>1.12.1. В пункте 20 слова «</w:t>
      </w:r>
      <w:r w:rsidRPr="00713610">
        <w:rPr>
          <w:rFonts w:eastAsia="Calibri"/>
          <w:szCs w:val="26"/>
        </w:rPr>
        <w:t>Номер страхового свидетельства обязательного пенсионного страхования</w:t>
      </w:r>
      <w:r>
        <w:rPr>
          <w:rFonts w:eastAsia="Calibri"/>
          <w:szCs w:val="26"/>
        </w:rPr>
        <w:t>» заменить словами «</w:t>
      </w:r>
      <w:r w:rsidRPr="00713610">
        <w:rPr>
          <w:rFonts w:eastAsia="Calibri"/>
          <w:szCs w:val="26"/>
        </w:rPr>
        <w:t>Страховой номер индивидуального лицевого счета</w:t>
      </w:r>
      <w:r>
        <w:rPr>
          <w:rFonts w:eastAsia="Calibri"/>
          <w:szCs w:val="26"/>
        </w:rPr>
        <w:t>».</w:t>
      </w:r>
    </w:p>
    <w:p w:rsidR="00713610" w:rsidRPr="005B4A3C" w:rsidRDefault="00713610" w:rsidP="009D5566">
      <w:pPr>
        <w:ind w:firstLine="709"/>
        <w:rPr>
          <w:szCs w:val="26"/>
        </w:rPr>
      </w:pPr>
      <w:r>
        <w:rPr>
          <w:rFonts w:eastAsia="Calibri"/>
          <w:szCs w:val="26"/>
        </w:rPr>
        <w:t>1.12.2. Пункт 25 после слов «</w:t>
      </w:r>
      <w:r w:rsidRPr="00713610">
        <w:rPr>
          <w:rFonts w:eastAsia="Calibri"/>
          <w:szCs w:val="26"/>
        </w:rPr>
        <w:t>записям в трудовой книжке</w:t>
      </w:r>
      <w:r>
        <w:rPr>
          <w:rFonts w:eastAsia="Calibri"/>
          <w:szCs w:val="26"/>
        </w:rPr>
        <w:t>» дополнить словами «</w:t>
      </w:r>
      <w:r w:rsidRPr="00713610">
        <w:rPr>
          <w:rFonts w:eastAsia="Calibri"/>
          <w:szCs w:val="26"/>
        </w:rPr>
        <w:t>(сведениям о трудовой деятельности)</w:t>
      </w:r>
      <w:r>
        <w:rPr>
          <w:rFonts w:eastAsia="Calibri"/>
          <w:szCs w:val="26"/>
        </w:rPr>
        <w:t>».</w:t>
      </w:r>
    </w:p>
    <w:p w:rsidR="005B4A3C" w:rsidRPr="005B4A3C" w:rsidRDefault="005B4A3C" w:rsidP="009D5566">
      <w:pPr>
        <w:autoSpaceDE w:val="0"/>
        <w:autoSpaceDN w:val="0"/>
        <w:adjustRightInd w:val="0"/>
        <w:ind w:firstLine="709"/>
        <w:rPr>
          <w:szCs w:val="26"/>
        </w:rPr>
      </w:pPr>
      <w:r w:rsidRPr="005B4A3C">
        <w:rPr>
          <w:szCs w:val="26"/>
        </w:rPr>
        <w:t xml:space="preserve">2. </w:t>
      </w:r>
      <w:r w:rsidR="00F14136">
        <w:rPr>
          <w:szCs w:val="26"/>
        </w:rPr>
        <w:t>Настоящее р</w:t>
      </w:r>
      <w:r w:rsidRPr="005B4A3C">
        <w:rPr>
          <w:szCs w:val="26"/>
        </w:rPr>
        <w:t xml:space="preserve">ешение вступает в силу через десять дней со дня опубликования в газете </w:t>
      </w:r>
      <w:r w:rsidR="00F14136">
        <w:rPr>
          <w:szCs w:val="26"/>
        </w:rPr>
        <w:t>«Заполярная правда»</w:t>
      </w:r>
      <w:r w:rsidR="00EB36C8">
        <w:rPr>
          <w:szCs w:val="26"/>
        </w:rPr>
        <w:t>.</w:t>
      </w:r>
    </w:p>
    <w:p w:rsidR="005B4A3C" w:rsidRPr="005B4A3C" w:rsidRDefault="005B4A3C" w:rsidP="009D5566">
      <w:pPr>
        <w:autoSpaceDE w:val="0"/>
        <w:autoSpaceDN w:val="0"/>
        <w:adjustRightInd w:val="0"/>
        <w:ind w:firstLine="709"/>
        <w:rPr>
          <w:szCs w:val="26"/>
        </w:rPr>
      </w:pPr>
    </w:p>
    <w:p w:rsidR="00663394" w:rsidRDefault="00663394" w:rsidP="00663394">
      <w:pPr>
        <w:rPr>
          <w:color w:val="000000"/>
          <w:szCs w:val="26"/>
        </w:rPr>
      </w:pPr>
    </w:p>
    <w:p w:rsidR="007C30B0" w:rsidRPr="006103C4" w:rsidRDefault="007C30B0" w:rsidP="00663394">
      <w:pPr>
        <w:rPr>
          <w:color w:val="000000"/>
          <w:szCs w:val="26"/>
        </w:rPr>
      </w:pPr>
    </w:p>
    <w:tbl>
      <w:tblPr>
        <w:tblW w:w="9180" w:type="dxa"/>
        <w:tblLook w:val="04A0" w:firstRow="1" w:lastRow="0" w:firstColumn="1" w:lastColumn="0" w:noHBand="0" w:noVBand="1"/>
      </w:tblPr>
      <w:tblGrid>
        <w:gridCol w:w="4530"/>
        <w:gridCol w:w="4650"/>
      </w:tblGrid>
      <w:tr w:rsidR="00663394" w:rsidRPr="006103C4" w:rsidTr="009939A0">
        <w:tc>
          <w:tcPr>
            <w:tcW w:w="4530" w:type="dxa"/>
            <w:shd w:val="clear" w:color="auto" w:fill="auto"/>
          </w:tcPr>
          <w:p w:rsidR="00663394" w:rsidRPr="006103C4" w:rsidRDefault="00663394" w:rsidP="009939A0">
            <w:pPr>
              <w:rPr>
                <w:szCs w:val="26"/>
              </w:rPr>
            </w:pPr>
            <w:r w:rsidRPr="006103C4">
              <w:rPr>
                <w:szCs w:val="26"/>
              </w:rPr>
              <w:t xml:space="preserve">Председатель Городского Совета </w:t>
            </w:r>
          </w:p>
          <w:p w:rsidR="00663394" w:rsidRPr="006103C4" w:rsidRDefault="00663394" w:rsidP="009939A0">
            <w:pPr>
              <w:rPr>
                <w:szCs w:val="26"/>
              </w:rPr>
            </w:pPr>
          </w:p>
          <w:p w:rsidR="00663394" w:rsidRPr="006103C4" w:rsidRDefault="00663394" w:rsidP="009939A0">
            <w:pPr>
              <w:rPr>
                <w:szCs w:val="26"/>
              </w:rPr>
            </w:pPr>
            <w:r w:rsidRPr="006103C4">
              <w:rPr>
                <w:szCs w:val="26"/>
              </w:rPr>
              <w:t xml:space="preserve">     </w:t>
            </w:r>
            <w:r>
              <w:rPr>
                <w:szCs w:val="26"/>
              </w:rPr>
              <w:t xml:space="preserve">          </w:t>
            </w:r>
            <w:r w:rsidRPr="006103C4">
              <w:rPr>
                <w:szCs w:val="26"/>
              </w:rPr>
              <w:t xml:space="preserve">            </w:t>
            </w:r>
            <w:r>
              <w:rPr>
                <w:szCs w:val="26"/>
              </w:rPr>
              <w:t xml:space="preserve">  </w:t>
            </w:r>
            <w:r w:rsidRPr="006103C4">
              <w:rPr>
                <w:szCs w:val="26"/>
              </w:rPr>
              <w:t xml:space="preserve"> А.А. Пестряков</w:t>
            </w:r>
          </w:p>
        </w:tc>
        <w:tc>
          <w:tcPr>
            <w:tcW w:w="4650" w:type="dxa"/>
            <w:shd w:val="clear" w:color="auto" w:fill="auto"/>
          </w:tcPr>
          <w:p w:rsidR="00663394" w:rsidRPr="006103C4" w:rsidRDefault="00663394" w:rsidP="009939A0">
            <w:pPr>
              <w:jc w:val="right"/>
              <w:rPr>
                <w:szCs w:val="26"/>
              </w:rPr>
            </w:pPr>
            <w:r w:rsidRPr="006103C4">
              <w:rPr>
                <w:szCs w:val="26"/>
              </w:rPr>
              <w:t xml:space="preserve">     Глава города Норильска</w:t>
            </w:r>
          </w:p>
          <w:p w:rsidR="00663394" w:rsidRPr="006103C4" w:rsidRDefault="00663394" w:rsidP="009939A0">
            <w:pPr>
              <w:jc w:val="right"/>
              <w:rPr>
                <w:szCs w:val="26"/>
              </w:rPr>
            </w:pPr>
          </w:p>
          <w:p w:rsidR="00663394" w:rsidRPr="006103C4" w:rsidRDefault="00663394" w:rsidP="00EB36C8">
            <w:pPr>
              <w:jc w:val="right"/>
              <w:rPr>
                <w:szCs w:val="26"/>
              </w:rPr>
            </w:pPr>
            <w:r w:rsidRPr="006103C4">
              <w:rPr>
                <w:szCs w:val="26"/>
              </w:rPr>
              <w:t xml:space="preserve">               </w:t>
            </w:r>
            <w:r w:rsidR="00EB36C8">
              <w:rPr>
                <w:szCs w:val="26"/>
              </w:rPr>
              <w:t>Д.В. Карасев</w:t>
            </w:r>
          </w:p>
        </w:tc>
      </w:tr>
    </w:tbl>
    <w:p w:rsidR="007E1DB1" w:rsidRDefault="007E1DB1" w:rsidP="00D54B93"/>
    <w:sectPr w:rsidR="007E1DB1" w:rsidSect="009D5566">
      <w:footerReference w:type="default" r:id="rId11"/>
      <w:pgSz w:w="11906" w:h="16838" w:code="9"/>
      <w:pgMar w:top="1134" w:right="1134" w:bottom="1134" w:left="1701" w:header="284"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428" w:rsidRDefault="00975428">
      <w:r>
        <w:separator/>
      </w:r>
    </w:p>
  </w:endnote>
  <w:endnote w:type="continuationSeparator" w:id="0">
    <w:p w:rsidR="00975428" w:rsidRDefault="0097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852" w:rsidRDefault="007C30B0" w:rsidP="000872B5">
    <w:pPr>
      <w:pStyle w:val="a4"/>
      <w:jc w:val="center"/>
    </w:pPr>
    <w:r>
      <w:fldChar w:fldCharType="begin"/>
    </w:r>
    <w:r>
      <w:instrText xml:space="preserve"> PAGE   \* MERGEFORMAT </w:instrText>
    </w:r>
    <w:r>
      <w:fldChar w:fldCharType="separate"/>
    </w:r>
    <w:r w:rsidR="00F8310E">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428" w:rsidRDefault="00975428">
      <w:r>
        <w:separator/>
      </w:r>
    </w:p>
  </w:footnote>
  <w:footnote w:type="continuationSeparator" w:id="0">
    <w:p w:rsidR="00975428" w:rsidRDefault="009754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94"/>
    <w:rsid w:val="00007881"/>
    <w:rsid w:val="000A2109"/>
    <w:rsid w:val="001715AA"/>
    <w:rsid w:val="001E464D"/>
    <w:rsid w:val="00251E68"/>
    <w:rsid w:val="002F7EA0"/>
    <w:rsid w:val="0034745E"/>
    <w:rsid w:val="00372809"/>
    <w:rsid w:val="0039483F"/>
    <w:rsid w:val="003E053F"/>
    <w:rsid w:val="00414C8B"/>
    <w:rsid w:val="00445AA9"/>
    <w:rsid w:val="005B4A3C"/>
    <w:rsid w:val="00603D46"/>
    <w:rsid w:val="0060420F"/>
    <w:rsid w:val="006167B9"/>
    <w:rsid w:val="00663394"/>
    <w:rsid w:val="006F43C7"/>
    <w:rsid w:val="007109B7"/>
    <w:rsid w:val="00713610"/>
    <w:rsid w:val="00760983"/>
    <w:rsid w:val="007C30B0"/>
    <w:rsid w:val="007E1DB1"/>
    <w:rsid w:val="007E47D9"/>
    <w:rsid w:val="008B32B6"/>
    <w:rsid w:val="00975428"/>
    <w:rsid w:val="009C3762"/>
    <w:rsid w:val="009D5566"/>
    <w:rsid w:val="00A1443A"/>
    <w:rsid w:val="00B25444"/>
    <w:rsid w:val="00BC0302"/>
    <w:rsid w:val="00BE2A34"/>
    <w:rsid w:val="00C21EE1"/>
    <w:rsid w:val="00C30455"/>
    <w:rsid w:val="00CC6D6B"/>
    <w:rsid w:val="00D54B93"/>
    <w:rsid w:val="00D85EFE"/>
    <w:rsid w:val="00DC7832"/>
    <w:rsid w:val="00E40253"/>
    <w:rsid w:val="00EB36C8"/>
    <w:rsid w:val="00EC45C5"/>
    <w:rsid w:val="00F02D67"/>
    <w:rsid w:val="00F14136"/>
    <w:rsid w:val="00F8310E"/>
    <w:rsid w:val="00F85DA2"/>
    <w:rsid w:val="00FD0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0C6EC4-521F-4DEA-A334-BF9151F9B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B93"/>
    <w:pPr>
      <w:spacing w:after="0" w:line="240" w:lineRule="auto"/>
      <w:jc w:val="both"/>
    </w:pPr>
    <w:rPr>
      <w:rFonts w:ascii="Times New Roman" w:eastAsia="Times New Roman" w:hAnsi="Times New Roman" w:cs="Times New Roman"/>
      <w:sz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3394"/>
    <w:pPr>
      <w:ind w:left="720"/>
      <w:contextualSpacing/>
    </w:pPr>
  </w:style>
  <w:style w:type="paragraph" w:customStyle="1" w:styleId="ConsNormal">
    <w:name w:val="ConsNormal"/>
    <w:rsid w:val="00663394"/>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ConsPlusNormal">
    <w:name w:val="ConsPlusNormal"/>
    <w:rsid w:val="0066339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er"/>
    <w:basedOn w:val="a"/>
    <w:link w:val="a5"/>
    <w:uiPriority w:val="99"/>
    <w:unhideWhenUsed/>
    <w:rsid w:val="00663394"/>
    <w:pPr>
      <w:tabs>
        <w:tab w:val="center" w:pos="4677"/>
        <w:tab w:val="right" w:pos="9355"/>
      </w:tabs>
    </w:pPr>
  </w:style>
  <w:style w:type="character" w:customStyle="1" w:styleId="a5">
    <w:name w:val="Нижний колонтитул Знак"/>
    <w:basedOn w:val="a0"/>
    <w:link w:val="a4"/>
    <w:uiPriority w:val="99"/>
    <w:rsid w:val="00663394"/>
    <w:rPr>
      <w:rFonts w:ascii="Times New Roman" w:eastAsia="Times New Roman" w:hAnsi="Times New Roman" w:cs="Times New Roman"/>
      <w:sz w:val="26"/>
      <w:lang w:eastAsia="ru-RU"/>
    </w:rPr>
  </w:style>
  <w:style w:type="paragraph" w:styleId="a6">
    <w:name w:val="Balloon Text"/>
    <w:basedOn w:val="a"/>
    <w:link w:val="a7"/>
    <w:uiPriority w:val="99"/>
    <w:semiHidden/>
    <w:unhideWhenUsed/>
    <w:rsid w:val="001715AA"/>
    <w:rPr>
      <w:rFonts w:ascii="Segoe UI" w:hAnsi="Segoe UI" w:cs="Segoe UI"/>
      <w:sz w:val="18"/>
      <w:szCs w:val="18"/>
    </w:rPr>
  </w:style>
  <w:style w:type="character" w:customStyle="1" w:styleId="a7">
    <w:name w:val="Текст выноски Знак"/>
    <w:basedOn w:val="a0"/>
    <w:link w:val="a6"/>
    <w:uiPriority w:val="99"/>
    <w:semiHidden/>
    <w:rsid w:val="001715AA"/>
    <w:rPr>
      <w:rFonts w:ascii="Segoe UI" w:eastAsia="Times New Roman" w:hAnsi="Segoe UI" w:cs="Segoe UI"/>
      <w:sz w:val="18"/>
      <w:szCs w:val="18"/>
      <w:lang w:eastAsia="ru-RU"/>
    </w:rPr>
  </w:style>
  <w:style w:type="paragraph" w:styleId="3">
    <w:name w:val="Body Text 3"/>
    <w:basedOn w:val="a"/>
    <w:link w:val="30"/>
    <w:semiHidden/>
    <w:unhideWhenUsed/>
    <w:rsid w:val="00372809"/>
    <w:pPr>
      <w:spacing w:after="120"/>
    </w:pPr>
    <w:rPr>
      <w:sz w:val="16"/>
      <w:szCs w:val="16"/>
    </w:rPr>
  </w:style>
  <w:style w:type="character" w:customStyle="1" w:styleId="30">
    <w:name w:val="Основной текст 3 Знак"/>
    <w:basedOn w:val="a0"/>
    <w:link w:val="3"/>
    <w:semiHidden/>
    <w:rsid w:val="00372809"/>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06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A321685432540DC9B4A43A6D92653EB52B6D8428659085A856A4340779CC68DA604F48A18D4AD35BD46C8FB6FFD2108AE281C9B5D8ECCA17F33BA0FzCt7H"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2A321685432540DC9B4A43A6D92653EB52B6D8428659085A856A4340779CC68DA604F48A18D4AD35BD46C8FB6FFD2108AE281C9B5D8ECCA17F33BA0FzCt7H"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consultantplus://offline/ref=71D27767874B101F8E0D9F7EEF1C060D6C741AB47E9BDBEC5203EAE4F604B9B5C15628B05CB3AD8AD626070FCER9j5C" TargetMode="External"/><Relationship Id="rId4" Type="http://schemas.openxmlformats.org/officeDocument/2006/relationships/footnotes" Target="footnotes.xml"/><Relationship Id="rId9" Type="http://schemas.openxmlformats.org/officeDocument/2006/relationships/hyperlink" Target="consultantplus://offline/ref=71D27767874B101F8E0D9F7EEF1C060D6C751AB77F92DBEC5203EAE4F604B9B5D35670BC5EBAB38FD333515E88C03BA04A3D089316CE2775R1j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4</Pages>
  <Words>1514</Words>
  <Characters>8634</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Хубежова Анастасия Юрьевна</dc:creator>
  <cp:keywords/>
  <dc:description/>
  <cp:lastModifiedBy>Гырнец Светлана Васильевна</cp:lastModifiedBy>
  <cp:revision>22</cp:revision>
  <cp:lastPrinted>2022-03-23T04:15:00Z</cp:lastPrinted>
  <dcterms:created xsi:type="dcterms:W3CDTF">2022-01-13T08:52:00Z</dcterms:created>
  <dcterms:modified xsi:type="dcterms:W3CDTF">2022-04-25T09:01:00Z</dcterms:modified>
</cp:coreProperties>
</file>